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B3" w:rsidRPr="00D0372A" w:rsidRDefault="00A35AB3" w:rsidP="000610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8640"/>
        </w:tabs>
        <w:rPr>
          <w:sz w:val="24"/>
          <w:szCs w:val="24"/>
          <w:lang w:val="en-CA"/>
        </w:rPr>
      </w:pPr>
    </w:p>
    <w:p w:rsidR="00092275" w:rsidRDefault="00092275" w:rsidP="000610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8640"/>
        </w:tabs>
        <w:rPr>
          <w:sz w:val="24"/>
          <w:szCs w:val="24"/>
          <w:lang w:val="en-CA"/>
        </w:rPr>
      </w:pPr>
    </w:p>
    <w:p w:rsidR="00092275" w:rsidRDefault="0006102A" w:rsidP="000610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8640"/>
        </w:tabs>
        <w:rPr>
          <w:b/>
          <w:bCs/>
          <w:sz w:val="24"/>
          <w:szCs w:val="24"/>
        </w:rPr>
      </w:pPr>
      <w:r w:rsidRPr="00232961">
        <w:rPr>
          <w:sz w:val="24"/>
          <w:szCs w:val="24"/>
          <w:lang w:val="en-CA"/>
        </w:rPr>
        <w:fldChar w:fldCharType="begin"/>
      </w:r>
      <w:r w:rsidRPr="00D0372A">
        <w:rPr>
          <w:sz w:val="24"/>
          <w:szCs w:val="24"/>
          <w:lang w:val="en-CA"/>
        </w:rPr>
        <w:instrText xml:space="preserve"> SEQ CHAPTER \h \r 1</w:instrText>
      </w:r>
      <w:r w:rsidRPr="00232961">
        <w:rPr>
          <w:sz w:val="24"/>
          <w:szCs w:val="24"/>
          <w:lang w:val="en-CA"/>
        </w:rPr>
        <w:fldChar w:fldCharType="end"/>
      </w:r>
      <w:r w:rsidRPr="00D0372A">
        <w:rPr>
          <w:b/>
          <w:bCs/>
          <w:sz w:val="24"/>
          <w:szCs w:val="24"/>
        </w:rPr>
        <w:t>Assistant Director</w:t>
      </w:r>
    </w:p>
    <w:p w:rsidR="0006102A" w:rsidRPr="00D0372A" w:rsidRDefault="0006102A" w:rsidP="000610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8640"/>
        </w:tabs>
        <w:rPr>
          <w:sz w:val="24"/>
          <w:szCs w:val="24"/>
        </w:rPr>
      </w:pPr>
      <w:r w:rsidRPr="00D0372A">
        <w:rPr>
          <w:b/>
          <w:bCs/>
          <w:sz w:val="24"/>
          <w:szCs w:val="24"/>
        </w:rPr>
        <w:t xml:space="preserve">Corporate Pro Bono </w:t>
      </w:r>
    </w:p>
    <w:p w:rsidR="0006102A" w:rsidRPr="00D0372A" w:rsidRDefault="0006102A" w:rsidP="000610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8640"/>
        </w:tabs>
        <w:rPr>
          <w:sz w:val="24"/>
          <w:szCs w:val="24"/>
        </w:rPr>
      </w:pPr>
    </w:p>
    <w:p w:rsidR="0006102A" w:rsidRPr="00D0372A" w:rsidRDefault="0006102A" w:rsidP="000610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8640"/>
        </w:tabs>
        <w:rPr>
          <w:sz w:val="24"/>
          <w:szCs w:val="24"/>
        </w:rPr>
      </w:pPr>
      <w:r w:rsidRPr="00D0372A">
        <w:rPr>
          <w:sz w:val="24"/>
          <w:szCs w:val="24"/>
        </w:rPr>
        <w:t xml:space="preserve">Pro Bono Institute </w:t>
      </w:r>
      <w:r w:rsidR="00714434" w:rsidRPr="00D0372A">
        <w:rPr>
          <w:sz w:val="24"/>
          <w:szCs w:val="24"/>
        </w:rPr>
        <w:t xml:space="preserve">(PBI) </w:t>
      </w:r>
      <w:r w:rsidRPr="00D0372A">
        <w:rPr>
          <w:sz w:val="24"/>
          <w:szCs w:val="24"/>
        </w:rPr>
        <w:t xml:space="preserve">seeks a creative and energetic professional </w:t>
      </w:r>
      <w:r w:rsidR="0067411C" w:rsidRPr="00D0372A">
        <w:rPr>
          <w:sz w:val="24"/>
          <w:szCs w:val="24"/>
        </w:rPr>
        <w:t xml:space="preserve">for the </w:t>
      </w:r>
      <w:r w:rsidRPr="00D0372A">
        <w:rPr>
          <w:sz w:val="24"/>
          <w:szCs w:val="24"/>
        </w:rPr>
        <w:t>position of Assistant Director</w:t>
      </w:r>
      <w:r w:rsidR="00383DDA" w:rsidRPr="00D0372A">
        <w:rPr>
          <w:sz w:val="24"/>
          <w:szCs w:val="24"/>
        </w:rPr>
        <w:t>,</w:t>
      </w:r>
      <w:r w:rsidRPr="00D0372A">
        <w:rPr>
          <w:sz w:val="24"/>
          <w:szCs w:val="24"/>
        </w:rPr>
        <w:t xml:space="preserve"> Corporate Pro Bono</w:t>
      </w:r>
      <w:r w:rsidR="004D4DED" w:rsidRPr="00D0372A">
        <w:rPr>
          <w:sz w:val="24"/>
          <w:szCs w:val="24"/>
        </w:rPr>
        <w:t xml:space="preserve"> (CPBO)</w:t>
      </w:r>
      <w:r w:rsidRPr="00D0372A">
        <w:rPr>
          <w:sz w:val="24"/>
          <w:szCs w:val="24"/>
        </w:rPr>
        <w:t xml:space="preserve">. </w:t>
      </w:r>
    </w:p>
    <w:p w:rsidR="00076ABD" w:rsidRDefault="00BB3881" w:rsidP="00076ABD">
      <w:pPr>
        <w:pStyle w:val="NormalWeb"/>
        <w:shd w:val="clear" w:color="auto" w:fill="FFFFFF"/>
      </w:pPr>
      <w:r w:rsidRPr="00B25A52">
        <w:t>Establish</w:t>
      </w:r>
      <w:r w:rsidR="00F9214B">
        <w:t>ed in 1996, PBI</w:t>
      </w:r>
      <w:r w:rsidRPr="00B25A52">
        <w:t xml:space="preserve"> is a nonprofit organization with a mandate to explore and identify new approaches to help the poor and disadvantaged who are unable to secure legal assistance to address critical problems. </w:t>
      </w:r>
      <w:r w:rsidR="00076ABD">
        <w:t>PBI does so by supporting, enhancing, and transforming the pro bono efforts of major law firms, in-house legal departments, and public interest organizations in the U.S. and around the world.</w:t>
      </w:r>
    </w:p>
    <w:p w:rsidR="00383DDA" w:rsidRPr="00232961" w:rsidRDefault="00BB3881" w:rsidP="00383DDA">
      <w:pPr>
        <w:pStyle w:val="NormalWeb"/>
        <w:shd w:val="clear" w:color="auto" w:fill="FFFFFF"/>
      </w:pPr>
      <w:r>
        <w:t xml:space="preserve">Founded in 2000, </w:t>
      </w:r>
      <w:r w:rsidR="00383DDA" w:rsidRPr="00232961">
        <w:t xml:space="preserve">CPBO is </w:t>
      </w:r>
      <w:r w:rsidR="0073710B">
        <w:t xml:space="preserve">PBI’s </w:t>
      </w:r>
      <w:r w:rsidR="00383DDA" w:rsidRPr="00232961">
        <w:t xml:space="preserve">global project </w:t>
      </w:r>
      <w:r w:rsidR="0073710B">
        <w:t xml:space="preserve">that </w:t>
      </w:r>
      <w:r w:rsidR="00383DDA" w:rsidRPr="00232961">
        <w:t>transform</w:t>
      </w:r>
      <w:r w:rsidR="0073710B">
        <w:t>s</w:t>
      </w:r>
      <w:r w:rsidR="00383DDA" w:rsidRPr="00232961">
        <w:t xml:space="preserve"> the pro bono efforts of in-house legal departments</w:t>
      </w:r>
      <w:r w:rsidR="00060356" w:rsidRPr="00D0372A">
        <w:t>, A</w:t>
      </w:r>
      <w:r w:rsidR="0073710B">
        <w:t>ssociation of Corporate Counsel</w:t>
      </w:r>
      <w:r w:rsidR="00411E69">
        <w:t xml:space="preserve"> (ACC)</w:t>
      </w:r>
      <w:r w:rsidR="0073710B">
        <w:t xml:space="preserve"> </w:t>
      </w:r>
      <w:r w:rsidR="00060356" w:rsidRPr="00D0372A">
        <w:t>chapters, and in-house counsel and their colleagues</w:t>
      </w:r>
      <w:r w:rsidR="00383DDA" w:rsidRPr="00232961">
        <w:t xml:space="preserve"> in the U.S. and around the world.</w:t>
      </w:r>
    </w:p>
    <w:p w:rsidR="00DD3F4A" w:rsidRPr="00232961" w:rsidRDefault="00DD3F4A" w:rsidP="00DD3F4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9360"/>
        </w:tabs>
        <w:rPr>
          <w:sz w:val="24"/>
          <w:szCs w:val="24"/>
        </w:rPr>
      </w:pPr>
      <w:r w:rsidRPr="00232961">
        <w:rPr>
          <w:sz w:val="24"/>
          <w:szCs w:val="24"/>
        </w:rPr>
        <w:t xml:space="preserve">The CPBO </w:t>
      </w:r>
      <w:r w:rsidRPr="00D0372A">
        <w:rPr>
          <w:sz w:val="24"/>
          <w:szCs w:val="24"/>
        </w:rPr>
        <w:t xml:space="preserve">Assistant </w:t>
      </w:r>
      <w:r w:rsidRPr="00232961">
        <w:rPr>
          <w:sz w:val="24"/>
          <w:szCs w:val="24"/>
        </w:rPr>
        <w:t>Director works with</w:t>
      </w:r>
      <w:r w:rsidR="00EC70D4">
        <w:rPr>
          <w:sz w:val="24"/>
          <w:szCs w:val="24"/>
        </w:rPr>
        <w:t xml:space="preserve"> in-house counsel and other stakeholders to d</w:t>
      </w:r>
      <w:r w:rsidRPr="00232961">
        <w:rPr>
          <w:sz w:val="24"/>
          <w:szCs w:val="24"/>
        </w:rPr>
        <w:t xml:space="preserve">evelop and implement a variety of initiatives and resources </w:t>
      </w:r>
      <w:r w:rsidR="00EC70D4">
        <w:rPr>
          <w:sz w:val="24"/>
          <w:szCs w:val="24"/>
        </w:rPr>
        <w:t xml:space="preserve">to </w:t>
      </w:r>
      <w:r w:rsidRPr="00232961">
        <w:rPr>
          <w:sz w:val="24"/>
          <w:szCs w:val="24"/>
        </w:rPr>
        <w:t xml:space="preserve">support </w:t>
      </w:r>
      <w:r w:rsidR="00F9214B">
        <w:rPr>
          <w:sz w:val="24"/>
          <w:szCs w:val="24"/>
        </w:rPr>
        <w:t xml:space="preserve">PBI’s and </w:t>
      </w:r>
      <w:r w:rsidRPr="00232961">
        <w:rPr>
          <w:sz w:val="24"/>
          <w:szCs w:val="24"/>
        </w:rPr>
        <w:t>CPBO</w:t>
      </w:r>
      <w:r w:rsidR="00F9214B">
        <w:rPr>
          <w:sz w:val="24"/>
          <w:szCs w:val="24"/>
        </w:rPr>
        <w:t>’s</w:t>
      </w:r>
      <w:r w:rsidRPr="00232961">
        <w:rPr>
          <w:sz w:val="24"/>
          <w:szCs w:val="24"/>
        </w:rPr>
        <w:t xml:space="preserve"> mission. </w:t>
      </w:r>
    </w:p>
    <w:p w:rsidR="00DD3F4A" w:rsidRPr="00D0372A" w:rsidRDefault="00DD3F4A" w:rsidP="000610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8640"/>
        </w:tabs>
        <w:rPr>
          <w:sz w:val="24"/>
          <w:szCs w:val="24"/>
        </w:rPr>
      </w:pPr>
    </w:p>
    <w:p w:rsidR="0006102A" w:rsidRPr="00D0372A" w:rsidRDefault="0006102A" w:rsidP="000610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8640"/>
        </w:tabs>
        <w:rPr>
          <w:sz w:val="24"/>
          <w:szCs w:val="24"/>
        </w:rPr>
      </w:pPr>
      <w:r w:rsidRPr="00D0372A">
        <w:rPr>
          <w:sz w:val="24"/>
          <w:szCs w:val="24"/>
        </w:rPr>
        <w:t>The C</w:t>
      </w:r>
      <w:r w:rsidR="00DD3F4A" w:rsidRPr="00D0372A">
        <w:rPr>
          <w:sz w:val="24"/>
          <w:szCs w:val="24"/>
        </w:rPr>
        <w:t>PBO</w:t>
      </w:r>
      <w:r w:rsidRPr="00D0372A">
        <w:rPr>
          <w:sz w:val="24"/>
          <w:szCs w:val="24"/>
        </w:rPr>
        <w:t xml:space="preserve"> Assistant Director position requires an individual with </w:t>
      </w:r>
      <w:r w:rsidR="00383DDA" w:rsidRPr="00D0372A">
        <w:rPr>
          <w:sz w:val="24"/>
          <w:szCs w:val="24"/>
        </w:rPr>
        <w:t>excellent</w:t>
      </w:r>
      <w:r w:rsidRPr="00D0372A">
        <w:rPr>
          <w:sz w:val="24"/>
          <w:szCs w:val="24"/>
        </w:rPr>
        <w:t xml:space="preserve"> writing, research, and analytical skills; someone who is organized, </w:t>
      </w:r>
      <w:r w:rsidR="0067411C" w:rsidRPr="00D0372A">
        <w:rPr>
          <w:sz w:val="24"/>
          <w:szCs w:val="24"/>
        </w:rPr>
        <w:t>detail-oriented</w:t>
      </w:r>
      <w:r w:rsidRPr="00D0372A">
        <w:rPr>
          <w:sz w:val="24"/>
          <w:szCs w:val="24"/>
        </w:rPr>
        <w:t xml:space="preserve">, </w:t>
      </w:r>
      <w:r w:rsidR="00076ABD">
        <w:rPr>
          <w:sz w:val="24"/>
          <w:szCs w:val="24"/>
        </w:rPr>
        <w:t xml:space="preserve">resourceful, </w:t>
      </w:r>
      <w:r w:rsidR="0067411C" w:rsidRPr="00D0372A">
        <w:rPr>
          <w:sz w:val="24"/>
          <w:szCs w:val="24"/>
        </w:rPr>
        <w:t xml:space="preserve">able to </w:t>
      </w:r>
      <w:r w:rsidRPr="00D0372A">
        <w:rPr>
          <w:sz w:val="24"/>
          <w:szCs w:val="24"/>
        </w:rPr>
        <w:t xml:space="preserve">multi-task, and has excellent interpersonal skills.  </w:t>
      </w:r>
    </w:p>
    <w:p w:rsidR="0006102A" w:rsidRPr="00D0372A" w:rsidRDefault="0006102A" w:rsidP="000610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8640"/>
        </w:tabs>
        <w:rPr>
          <w:sz w:val="24"/>
          <w:szCs w:val="24"/>
        </w:rPr>
      </w:pPr>
    </w:p>
    <w:p w:rsidR="0006102A" w:rsidRDefault="0006102A" w:rsidP="000610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8640"/>
        </w:tabs>
        <w:rPr>
          <w:sz w:val="24"/>
          <w:szCs w:val="24"/>
        </w:rPr>
      </w:pPr>
      <w:r w:rsidRPr="00D0372A">
        <w:rPr>
          <w:sz w:val="24"/>
          <w:szCs w:val="24"/>
        </w:rPr>
        <w:t>Reporting to the Director</w:t>
      </w:r>
      <w:r w:rsidR="00383DDA" w:rsidRPr="00D0372A">
        <w:rPr>
          <w:sz w:val="24"/>
          <w:szCs w:val="24"/>
        </w:rPr>
        <w:t xml:space="preserve"> of CPBO</w:t>
      </w:r>
      <w:r w:rsidRPr="00D0372A">
        <w:rPr>
          <w:sz w:val="24"/>
          <w:szCs w:val="24"/>
        </w:rPr>
        <w:t xml:space="preserve">, the Assistant Director’s responsibilities include, but are not limited to, the following: </w:t>
      </w:r>
    </w:p>
    <w:p w:rsidR="00EC70D4" w:rsidRPr="00D0372A" w:rsidRDefault="00EC70D4" w:rsidP="000610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right" w:pos="8640"/>
        </w:tabs>
        <w:rPr>
          <w:sz w:val="24"/>
          <w:szCs w:val="24"/>
        </w:rPr>
      </w:pPr>
    </w:p>
    <w:p w:rsidR="00BB3881" w:rsidRPr="00D0372A" w:rsidRDefault="00BB3881" w:rsidP="00BB3881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Write and publish original CPBO materials (</w:t>
      </w:r>
      <w:r w:rsidRPr="00076ABD">
        <w:rPr>
          <w:i/>
        </w:rPr>
        <w:t>e.g.,</w:t>
      </w:r>
      <w:r w:rsidRPr="00D0372A">
        <w:t xml:space="preserve"> articles,</w:t>
      </w:r>
      <w:r>
        <w:t xml:space="preserve"> </w:t>
      </w:r>
      <w:r w:rsidRPr="00D0372A">
        <w:t>guides, Best Practice Profiles, marketing pieces</w:t>
      </w:r>
      <w:r w:rsidR="00B528E6">
        <w:t>, and infographics</w:t>
      </w:r>
      <w:r w:rsidRPr="00D0372A">
        <w:t>)</w:t>
      </w:r>
      <w:r>
        <w:t>.</w:t>
      </w:r>
    </w:p>
    <w:p w:rsidR="00BB3881" w:rsidRPr="00D0372A" w:rsidRDefault="00BB3881" w:rsidP="00BB3881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Research and prepare reports, articles and presentations on trends in in-house pro bono</w:t>
      </w:r>
      <w:r>
        <w:t>.</w:t>
      </w:r>
    </w:p>
    <w:p w:rsidR="0006102A" w:rsidRPr="00D0372A" w:rsidRDefault="0006102A" w:rsidP="0006102A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 xml:space="preserve">Develop “off-the-shelf” packets and products for </w:t>
      </w:r>
      <w:r w:rsidR="00D14BB0" w:rsidRPr="00D0372A">
        <w:t xml:space="preserve">in-house </w:t>
      </w:r>
      <w:r w:rsidRPr="00D0372A">
        <w:t>pro bono programs</w:t>
      </w:r>
      <w:r w:rsidR="00BB3881">
        <w:t>.</w:t>
      </w:r>
    </w:p>
    <w:p w:rsidR="0006102A" w:rsidRPr="00D0372A" w:rsidRDefault="0006102A" w:rsidP="0006102A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Organize and maintain clearinghouse of in-house pro bono materials</w:t>
      </w:r>
      <w:r w:rsidR="00BB3881">
        <w:t>.</w:t>
      </w:r>
    </w:p>
    <w:p w:rsidR="0006102A" w:rsidRPr="00D0372A" w:rsidRDefault="0006102A" w:rsidP="0006102A">
      <w:pPr>
        <w:spacing w:line="2" w:lineRule="exact"/>
        <w:rPr>
          <w:sz w:val="24"/>
          <w:szCs w:val="24"/>
        </w:rPr>
      </w:pPr>
    </w:p>
    <w:p w:rsidR="00513C90" w:rsidRDefault="00D14BB0" w:rsidP="00EB079C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Coordinate</w:t>
      </w:r>
      <w:r w:rsidR="0006102A" w:rsidRPr="00D0372A">
        <w:t>, plan, and execute CPBO Clinic in a Box</w:t>
      </w:r>
      <w:r w:rsidR="0006102A" w:rsidRPr="00076ABD">
        <w:rPr>
          <w:vertAlign w:val="superscript"/>
        </w:rPr>
        <w:t>®</w:t>
      </w:r>
      <w:r w:rsidR="0006102A" w:rsidRPr="00D0372A">
        <w:t xml:space="preserve"> programs involving legal departments, </w:t>
      </w:r>
      <w:r w:rsidR="00383DDA" w:rsidRPr="00D0372A">
        <w:t>ACC</w:t>
      </w:r>
      <w:r w:rsidR="0006102A" w:rsidRPr="00D0372A">
        <w:t xml:space="preserve"> Chapters, law firms and public interest organizations</w:t>
      </w:r>
      <w:r w:rsidR="00BB3881">
        <w:t>.</w:t>
      </w:r>
    </w:p>
    <w:p w:rsidR="00513C90" w:rsidRDefault="00DD3F4A" w:rsidP="00513C90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513C90">
        <w:rPr>
          <w:bCs/>
          <w:iCs/>
        </w:rPr>
        <w:t xml:space="preserve">Produce and present </w:t>
      </w:r>
      <w:r w:rsidRPr="00513C90">
        <w:t>educational programs</w:t>
      </w:r>
      <w:r w:rsidRPr="00513C90">
        <w:rPr>
          <w:bCs/>
          <w:iCs/>
        </w:rPr>
        <w:t xml:space="preserve"> and pro bono training for in-house counsel throughout the U.S.</w:t>
      </w:r>
      <w:bookmarkStart w:id="0" w:name="_GoBack"/>
      <w:r w:rsidR="008238FF">
        <w:rPr>
          <w:bCs/>
          <w:iCs/>
        </w:rPr>
        <w:t>—</w:t>
      </w:r>
      <w:bookmarkEnd w:id="0"/>
      <w:r w:rsidR="008238FF">
        <w:rPr>
          <w:bCs/>
          <w:iCs/>
        </w:rPr>
        <w:t xml:space="preserve">a </w:t>
      </w:r>
    </w:p>
    <w:p w:rsidR="00EC70D4" w:rsidRPr="00092275" w:rsidRDefault="00DD3F4A" w:rsidP="00513C90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232961">
        <w:t xml:space="preserve">Plan, </w:t>
      </w:r>
      <w:r w:rsidRPr="00092275">
        <w:t>coordinate, and staff pro bono programming at national and regional events</w:t>
      </w:r>
      <w:r w:rsidR="00232961" w:rsidRPr="00092275">
        <w:t>.</w:t>
      </w:r>
    </w:p>
    <w:p w:rsidR="00DD3F4A" w:rsidRPr="00092275" w:rsidRDefault="00DD3F4A" w:rsidP="00513C90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092275">
        <w:t>Assist in producing PBI</w:t>
      </w:r>
      <w:r w:rsidR="00CA2ADB">
        <w:t>’s</w:t>
      </w:r>
      <w:r w:rsidRPr="00092275">
        <w:t xml:space="preserve"> Annual Conference programming (</w:t>
      </w:r>
      <w:r w:rsidRPr="00092275">
        <w:rPr>
          <w:i/>
        </w:rPr>
        <w:t>e.g.,</w:t>
      </w:r>
      <w:r w:rsidRPr="00092275">
        <w:t xml:space="preserve"> topic and speaker selection, program schedule, and logistics) and PBI</w:t>
      </w:r>
      <w:r w:rsidR="00CA2ADB">
        <w:t>’s</w:t>
      </w:r>
      <w:r w:rsidRPr="00092275">
        <w:t xml:space="preserve"> Annual Dinner (</w:t>
      </w:r>
      <w:r w:rsidRPr="00092275">
        <w:rPr>
          <w:i/>
        </w:rPr>
        <w:t>e.g.,</w:t>
      </w:r>
      <w:r w:rsidRPr="00092275">
        <w:t xml:space="preserve"> program and logistics)</w:t>
      </w:r>
      <w:r w:rsidR="00BB3881" w:rsidRPr="00092275">
        <w:t>.</w:t>
      </w:r>
    </w:p>
    <w:p w:rsidR="00CA4DF0" w:rsidRPr="00092275" w:rsidRDefault="00CA4DF0" w:rsidP="00CA4DF0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092275">
        <w:t>Provide consulting to in-house legal departments.</w:t>
      </w:r>
    </w:p>
    <w:p w:rsidR="0006102A" w:rsidRPr="00D0372A" w:rsidRDefault="0006102A" w:rsidP="0006102A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092275">
        <w:t xml:space="preserve">Work with </w:t>
      </w:r>
      <w:r w:rsidR="00383DDA" w:rsidRPr="00092275">
        <w:t xml:space="preserve">in-house </w:t>
      </w:r>
      <w:r w:rsidRPr="00092275">
        <w:t>legal departments, law firms</w:t>
      </w:r>
      <w:r w:rsidRPr="00D0372A">
        <w:t>, and p</w:t>
      </w:r>
      <w:r w:rsidR="00D70F44">
        <w:t xml:space="preserve">ublic interest organizations to </w:t>
      </w:r>
      <w:r w:rsidRPr="00D0372A">
        <w:t>develop partnerships</w:t>
      </w:r>
      <w:r w:rsidR="00B528E6">
        <w:t xml:space="preserve"> and </w:t>
      </w:r>
      <w:r w:rsidR="00CA2ADB">
        <w:t xml:space="preserve">implement </w:t>
      </w:r>
      <w:r w:rsidR="00B528E6">
        <w:t>collaborative justice projects</w:t>
      </w:r>
      <w:r w:rsidR="00BB3881">
        <w:t>.</w:t>
      </w:r>
    </w:p>
    <w:p w:rsidR="0006102A" w:rsidRDefault="0006102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000"/>
          <w:tab w:val="right" w:pos="9360"/>
        </w:tabs>
        <w:ind w:left="720" w:hanging="720"/>
        <w:jc w:val="left"/>
      </w:pPr>
      <w:r w:rsidRPr="00D0372A">
        <w:t>Additional responsibilities as needed in a small office setting.</w:t>
      </w:r>
    </w:p>
    <w:p w:rsidR="0006102A" w:rsidRPr="00D0372A" w:rsidRDefault="0006102A" w:rsidP="0006102A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000"/>
          <w:tab w:val="right" w:pos="9360"/>
        </w:tabs>
        <w:rPr>
          <w:sz w:val="24"/>
          <w:szCs w:val="24"/>
        </w:rPr>
      </w:pPr>
    </w:p>
    <w:p w:rsidR="0006102A" w:rsidRDefault="0006102A" w:rsidP="00EC70D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000"/>
          <w:tab w:val="right" w:pos="9360"/>
        </w:tabs>
        <w:rPr>
          <w:sz w:val="24"/>
          <w:szCs w:val="24"/>
        </w:rPr>
      </w:pPr>
      <w:r w:rsidRPr="00D0372A">
        <w:rPr>
          <w:sz w:val="24"/>
          <w:szCs w:val="24"/>
        </w:rPr>
        <w:lastRenderedPageBreak/>
        <w:t>Qualifications:</w:t>
      </w:r>
    </w:p>
    <w:p w:rsidR="00EC70D4" w:rsidRPr="00232961" w:rsidRDefault="00EC70D4" w:rsidP="00EC70D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000"/>
          <w:tab w:val="right" w:pos="9360"/>
        </w:tabs>
        <w:rPr>
          <w:sz w:val="24"/>
          <w:szCs w:val="24"/>
        </w:rPr>
      </w:pPr>
    </w:p>
    <w:p w:rsidR="0006102A" w:rsidRPr="00232961" w:rsidRDefault="0006102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000"/>
          <w:tab w:val="right" w:pos="9360"/>
        </w:tabs>
        <w:ind w:left="720" w:hanging="720"/>
        <w:jc w:val="left"/>
      </w:pPr>
      <w:r w:rsidRPr="00D0372A">
        <w:t>A JD is required along with at least three</w:t>
      </w:r>
      <w:r w:rsidR="00F9214B">
        <w:t xml:space="preserve"> (3)</w:t>
      </w:r>
      <w:r w:rsidRPr="00D0372A">
        <w:t xml:space="preserve"> years of law practice</w:t>
      </w:r>
      <w:r w:rsidR="00076ABD">
        <w:t xml:space="preserve"> at a law firm or in-house legal department</w:t>
      </w:r>
      <w:r w:rsidR="00317F46">
        <w:t>.</w:t>
      </w:r>
    </w:p>
    <w:p w:rsidR="0006102A" w:rsidRPr="00092275" w:rsidRDefault="0006102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092275">
        <w:t xml:space="preserve">Minimum of </w:t>
      </w:r>
      <w:r w:rsidR="00F9214B" w:rsidRPr="00092275">
        <w:t>two (</w:t>
      </w:r>
      <w:r w:rsidRPr="00092275">
        <w:t>2</w:t>
      </w:r>
      <w:r w:rsidR="00F9214B" w:rsidRPr="00092275">
        <w:t>)</w:t>
      </w:r>
      <w:r w:rsidRPr="00092275">
        <w:t xml:space="preserve"> year</w:t>
      </w:r>
      <w:r w:rsidR="00092275">
        <w:t>s’</w:t>
      </w:r>
      <w:r w:rsidRPr="00092275">
        <w:t xml:space="preserve"> experience </w:t>
      </w:r>
      <w:r w:rsidR="00076ABD" w:rsidRPr="00092275">
        <w:t xml:space="preserve">facilitating </w:t>
      </w:r>
      <w:r w:rsidRPr="00092275">
        <w:t>public interest, legal services, or pro bono program</w:t>
      </w:r>
      <w:r w:rsidR="00076ABD" w:rsidRPr="00092275">
        <w:t>ming</w:t>
      </w:r>
      <w:r w:rsidRPr="00092275">
        <w:t>, or hands-on demonstrated commitment to pro bono from previous work in a law firm or legal department setting</w:t>
      </w:r>
      <w:r w:rsidR="00F9214B" w:rsidRPr="00092275">
        <w:t>.</w:t>
      </w:r>
    </w:p>
    <w:p w:rsidR="0006102A" w:rsidRPr="00D0372A" w:rsidRDefault="0006102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Excellent written and oral communications skills</w:t>
      </w:r>
      <w:r w:rsidR="00F9214B">
        <w:t>.</w:t>
      </w:r>
    </w:p>
    <w:p w:rsidR="0006102A" w:rsidRPr="00D0372A" w:rsidRDefault="0006102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Excellent interpersonal skills</w:t>
      </w:r>
      <w:r w:rsidR="00F9214B">
        <w:t>.</w:t>
      </w:r>
    </w:p>
    <w:p w:rsidR="0006102A" w:rsidRPr="00D0372A" w:rsidRDefault="0006102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Ability to work as a team with small staff, volunteers, and a wide range of external stakeholders</w:t>
      </w:r>
      <w:r w:rsidR="00F9214B">
        <w:t>.</w:t>
      </w:r>
    </w:p>
    <w:p w:rsidR="0006102A" w:rsidRPr="00D0372A" w:rsidRDefault="0006102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Demonstrated commitment to pro bono</w:t>
      </w:r>
      <w:r w:rsidR="00F9214B">
        <w:t>.</w:t>
      </w:r>
    </w:p>
    <w:p w:rsidR="0006102A" w:rsidRPr="00D0372A" w:rsidRDefault="0006102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Proficiency and comfort in use of internet as a communications and learning tool</w:t>
      </w:r>
      <w:r w:rsidR="00F9214B">
        <w:t>.</w:t>
      </w:r>
    </w:p>
    <w:p w:rsidR="0006102A" w:rsidRPr="00D0372A" w:rsidRDefault="0006102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Willingness and ability to administer multiple and complex projects</w:t>
      </w:r>
      <w:r w:rsidR="00F9214B">
        <w:t>.</w:t>
      </w:r>
    </w:p>
    <w:p w:rsidR="0006102A" w:rsidRPr="00D0372A" w:rsidRDefault="0006102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Ability to “think outside the box” by developing creative, problem-solving approaches</w:t>
      </w:r>
      <w:r w:rsidR="00317F46">
        <w:t>.</w:t>
      </w:r>
    </w:p>
    <w:p w:rsidR="0006102A" w:rsidRPr="00D0372A" w:rsidRDefault="0006102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Marketing experience a plus</w:t>
      </w:r>
      <w:r w:rsidR="00F9214B">
        <w:t>.</w:t>
      </w:r>
    </w:p>
    <w:p w:rsidR="0006102A" w:rsidRPr="00D0372A" w:rsidRDefault="00DD3F4A" w:rsidP="0006102A">
      <w:pPr>
        <w:pStyle w:val="Level1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right" w:pos="9360"/>
        </w:tabs>
        <w:ind w:left="720" w:hanging="720"/>
        <w:jc w:val="left"/>
      </w:pPr>
      <w:r w:rsidRPr="00D0372A">
        <w:t>T</w:t>
      </w:r>
      <w:r w:rsidR="0006102A" w:rsidRPr="00D0372A">
        <w:t>ravel required</w:t>
      </w:r>
      <w:r w:rsidR="00317F46">
        <w:t xml:space="preserve"> to PBI</w:t>
      </w:r>
      <w:r w:rsidR="00CA2ADB">
        <w:t>’s</w:t>
      </w:r>
      <w:r w:rsidR="00317F46">
        <w:t xml:space="preserve"> Annual Dinner and </w:t>
      </w:r>
      <w:r w:rsidR="00F9214B">
        <w:t xml:space="preserve">Annual Conference, </w:t>
      </w:r>
      <w:r w:rsidR="00EC70D4">
        <w:t>national and regional events,</w:t>
      </w:r>
      <w:r w:rsidRPr="00D0372A">
        <w:t xml:space="preserve"> clinics, and for a variety of other </w:t>
      </w:r>
      <w:r w:rsidR="00EC70D4">
        <w:t xml:space="preserve">programs </w:t>
      </w:r>
      <w:r w:rsidRPr="00D0372A">
        <w:t>and meetings</w:t>
      </w:r>
      <w:r w:rsidR="0006102A" w:rsidRPr="00D0372A">
        <w:t>.</w:t>
      </w:r>
    </w:p>
    <w:p w:rsidR="0006102A" w:rsidRPr="00232961" w:rsidRDefault="0006102A" w:rsidP="000610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</w:p>
    <w:p w:rsidR="0006102A" w:rsidRPr="00D0372A" w:rsidRDefault="0006102A" w:rsidP="0006102A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D0372A">
        <w:rPr>
          <w:sz w:val="24"/>
          <w:szCs w:val="24"/>
        </w:rPr>
        <w:t xml:space="preserve">Salary is commensurate with public interest compensation levels, depending on experience, and includes a generous benefits package. </w:t>
      </w:r>
      <w:r w:rsidR="006B1D5F" w:rsidRPr="00D0372A">
        <w:rPr>
          <w:sz w:val="24"/>
          <w:szCs w:val="24"/>
        </w:rPr>
        <w:t>PBI</w:t>
      </w:r>
      <w:r w:rsidRPr="00D0372A">
        <w:rPr>
          <w:sz w:val="24"/>
          <w:szCs w:val="24"/>
        </w:rPr>
        <w:t xml:space="preserve"> is an equal opportunity employer</w:t>
      </w:r>
      <w:r w:rsidR="00317F46">
        <w:rPr>
          <w:sz w:val="24"/>
          <w:szCs w:val="24"/>
        </w:rPr>
        <w:t>,</w:t>
      </w:r>
      <w:r w:rsidRPr="00D0372A">
        <w:rPr>
          <w:sz w:val="24"/>
          <w:szCs w:val="24"/>
        </w:rPr>
        <w:t xml:space="preserve"> and women and persons of color are particularly encouraged to apply.</w:t>
      </w:r>
    </w:p>
    <w:p w:rsidR="0006102A" w:rsidRPr="00D0372A" w:rsidRDefault="0006102A" w:rsidP="0006102A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</w:p>
    <w:p w:rsidR="0006102A" w:rsidRPr="00D0372A" w:rsidRDefault="0006102A" w:rsidP="0006102A">
      <w:pPr>
        <w:pStyle w:val="NoSpacing"/>
        <w:rPr>
          <w:rFonts w:ascii="Times New Roman" w:hAnsi="Times New Roman"/>
          <w:sz w:val="24"/>
          <w:szCs w:val="24"/>
        </w:rPr>
      </w:pPr>
      <w:r w:rsidRPr="00D0372A">
        <w:rPr>
          <w:rFonts w:ascii="Times New Roman" w:hAnsi="Times New Roman"/>
          <w:sz w:val="24"/>
          <w:szCs w:val="24"/>
        </w:rPr>
        <w:t>To apply for the position, please send a cover letter, resume, brief writing sample (no more than 500 words), and a list of</w:t>
      </w:r>
      <w:r w:rsidR="00F9214B">
        <w:rPr>
          <w:rFonts w:ascii="Times New Roman" w:hAnsi="Times New Roman"/>
          <w:sz w:val="24"/>
          <w:szCs w:val="24"/>
        </w:rPr>
        <w:t xml:space="preserve"> at least three (3)</w:t>
      </w:r>
      <w:r w:rsidRPr="00D0372A">
        <w:rPr>
          <w:rFonts w:ascii="Times New Roman" w:hAnsi="Times New Roman"/>
          <w:sz w:val="24"/>
          <w:szCs w:val="24"/>
        </w:rPr>
        <w:t xml:space="preserve"> references to:</w:t>
      </w:r>
    </w:p>
    <w:p w:rsidR="0006102A" w:rsidRPr="00D0372A" w:rsidRDefault="0006102A" w:rsidP="0006102A">
      <w:pPr>
        <w:pStyle w:val="NoSpacing"/>
        <w:rPr>
          <w:rFonts w:ascii="Times New Roman" w:hAnsi="Times New Roman"/>
          <w:sz w:val="24"/>
          <w:szCs w:val="24"/>
        </w:rPr>
      </w:pPr>
    </w:p>
    <w:p w:rsidR="0006102A" w:rsidRPr="00D0372A" w:rsidRDefault="0006102A" w:rsidP="0006102A">
      <w:pPr>
        <w:pStyle w:val="NoSpacing"/>
        <w:rPr>
          <w:rFonts w:ascii="Times New Roman" w:hAnsi="Times New Roman"/>
          <w:sz w:val="24"/>
          <w:szCs w:val="24"/>
        </w:rPr>
      </w:pPr>
      <w:r w:rsidRPr="00D0372A">
        <w:rPr>
          <w:rFonts w:ascii="Times New Roman" w:hAnsi="Times New Roman"/>
          <w:sz w:val="24"/>
          <w:szCs w:val="24"/>
        </w:rPr>
        <w:t>Chris</w:t>
      </w:r>
      <w:r w:rsidR="00F9214B">
        <w:rPr>
          <w:rFonts w:ascii="Times New Roman" w:hAnsi="Times New Roman"/>
          <w:sz w:val="24"/>
          <w:szCs w:val="24"/>
        </w:rPr>
        <w:t>topher</w:t>
      </w:r>
      <w:r w:rsidRPr="00D0372A">
        <w:rPr>
          <w:rFonts w:ascii="Times New Roman" w:hAnsi="Times New Roman"/>
          <w:sz w:val="24"/>
          <w:szCs w:val="24"/>
        </w:rPr>
        <w:t xml:space="preserve"> Niebling</w:t>
      </w:r>
    </w:p>
    <w:p w:rsidR="0006102A" w:rsidRPr="00D0372A" w:rsidRDefault="0006102A" w:rsidP="0006102A">
      <w:pPr>
        <w:pStyle w:val="NoSpacing"/>
        <w:rPr>
          <w:rFonts w:ascii="Times New Roman" w:hAnsi="Times New Roman"/>
          <w:sz w:val="24"/>
          <w:szCs w:val="24"/>
        </w:rPr>
      </w:pPr>
      <w:r w:rsidRPr="00D0372A">
        <w:rPr>
          <w:rFonts w:ascii="Times New Roman" w:hAnsi="Times New Roman"/>
          <w:sz w:val="24"/>
          <w:szCs w:val="24"/>
        </w:rPr>
        <w:t>Operations Manager</w:t>
      </w:r>
    </w:p>
    <w:p w:rsidR="0006102A" w:rsidRPr="00D0372A" w:rsidRDefault="0006102A" w:rsidP="0006102A">
      <w:pPr>
        <w:pStyle w:val="NoSpacing"/>
        <w:rPr>
          <w:rFonts w:ascii="Times New Roman" w:hAnsi="Times New Roman"/>
          <w:sz w:val="24"/>
          <w:szCs w:val="24"/>
        </w:rPr>
      </w:pPr>
      <w:r w:rsidRPr="00D0372A">
        <w:rPr>
          <w:rFonts w:ascii="Times New Roman" w:hAnsi="Times New Roman"/>
          <w:sz w:val="24"/>
          <w:szCs w:val="24"/>
        </w:rPr>
        <w:t>Pro Bono Institute</w:t>
      </w:r>
    </w:p>
    <w:p w:rsidR="00383DDA" w:rsidRPr="00D0372A" w:rsidRDefault="00383DDA" w:rsidP="0006102A">
      <w:pPr>
        <w:pStyle w:val="NoSpacing"/>
        <w:rPr>
          <w:rFonts w:ascii="Times New Roman" w:hAnsi="Times New Roman"/>
          <w:sz w:val="24"/>
          <w:szCs w:val="24"/>
        </w:rPr>
      </w:pPr>
      <w:r w:rsidRPr="00D0372A">
        <w:rPr>
          <w:rFonts w:ascii="Times New Roman" w:hAnsi="Times New Roman"/>
          <w:sz w:val="24"/>
          <w:szCs w:val="24"/>
        </w:rPr>
        <w:t>1001 G Street, NW</w:t>
      </w:r>
    </w:p>
    <w:p w:rsidR="00383DDA" w:rsidRPr="00D0372A" w:rsidRDefault="00383DDA" w:rsidP="0006102A">
      <w:pPr>
        <w:pStyle w:val="NoSpacing"/>
        <w:rPr>
          <w:rFonts w:ascii="Times New Roman" w:hAnsi="Times New Roman"/>
          <w:sz w:val="24"/>
          <w:szCs w:val="24"/>
        </w:rPr>
      </w:pPr>
      <w:r w:rsidRPr="00D0372A">
        <w:rPr>
          <w:rFonts w:ascii="Times New Roman" w:hAnsi="Times New Roman"/>
          <w:sz w:val="24"/>
          <w:szCs w:val="24"/>
        </w:rPr>
        <w:t>Suite 305 West</w:t>
      </w:r>
    </w:p>
    <w:p w:rsidR="00383DDA" w:rsidRPr="00D0372A" w:rsidRDefault="00383DDA" w:rsidP="0006102A">
      <w:pPr>
        <w:pStyle w:val="NoSpacing"/>
        <w:rPr>
          <w:rFonts w:ascii="Times New Roman" w:hAnsi="Times New Roman"/>
          <w:sz w:val="24"/>
          <w:szCs w:val="24"/>
        </w:rPr>
      </w:pPr>
      <w:r w:rsidRPr="00D0372A">
        <w:rPr>
          <w:rFonts w:ascii="Times New Roman" w:hAnsi="Times New Roman"/>
          <w:sz w:val="24"/>
          <w:szCs w:val="24"/>
        </w:rPr>
        <w:t>Washington, DC 20001</w:t>
      </w:r>
    </w:p>
    <w:p w:rsidR="0006102A" w:rsidRPr="00D0372A" w:rsidRDefault="003046C6" w:rsidP="0006102A">
      <w:pPr>
        <w:pStyle w:val="NoSpacing"/>
        <w:rPr>
          <w:rFonts w:ascii="Times New Roman" w:hAnsi="Times New Roman"/>
          <w:sz w:val="24"/>
          <w:szCs w:val="24"/>
        </w:rPr>
      </w:pPr>
      <w:hyperlink r:id="rId7" w:history="1">
        <w:r w:rsidR="0006102A" w:rsidRPr="00D0372A">
          <w:rPr>
            <w:rStyle w:val="Hyperlink"/>
            <w:rFonts w:ascii="Times New Roman" w:hAnsi="Times New Roman"/>
            <w:sz w:val="24"/>
            <w:szCs w:val="24"/>
          </w:rPr>
          <w:t>jobs@probonoinst.org</w:t>
        </w:r>
      </w:hyperlink>
    </w:p>
    <w:p w:rsidR="0006102A" w:rsidRPr="00D0372A" w:rsidRDefault="0006102A" w:rsidP="0006102A">
      <w:pPr>
        <w:pStyle w:val="NoSpacing"/>
        <w:rPr>
          <w:rFonts w:ascii="Times New Roman" w:hAnsi="Times New Roman"/>
          <w:sz w:val="24"/>
          <w:szCs w:val="24"/>
        </w:rPr>
      </w:pPr>
    </w:p>
    <w:p w:rsidR="0006102A" w:rsidRPr="00D0372A" w:rsidRDefault="0006102A" w:rsidP="0006102A">
      <w:pPr>
        <w:pStyle w:val="NoSpacing"/>
        <w:rPr>
          <w:rFonts w:ascii="Times New Roman" w:hAnsi="Times New Roman"/>
          <w:sz w:val="24"/>
          <w:szCs w:val="24"/>
        </w:rPr>
      </w:pPr>
      <w:r w:rsidRPr="00D0372A">
        <w:rPr>
          <w:rFonts w:ascii="Times New Roman" w:hAnsi="Times New Roman"/>
          <w:sz w:val="24"/>
          <w:szCs w:val="24"/>
        </w:rPr>
        <w:t>No phone inquiries, please. Resumes will be reviewed as they are received.</w:t>
      </w:r>
    </w:p>
    <w:p w:rsidR="0006102A" w:rsidRPr="00232961" w:rsidRDefault="0006102A" w:rsidP="0006102A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</w:p>
    <w:p w:rsidR="005766AC" w:rsidRPr="00232961" w:rsidRDefault="005766AC">
      <w:pPr>
        <w:rPr>
          <w:sz w:val="24"/>
          <w:szCs w:val="24"/>
        </w:rPr>
      </w:pPr>
    </w:p>
    <w:sectPr w:rsidR="005766AC" w:rsidRPr="002329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C6" w:rsidRDefault="003046C6" w:rsidP="00092275">
      <w:r>
        <w:separator/>
      </w:r>
    </w:p>
  </w:endnote>
  <w:endnote w:type="continuationSeparator" w:id="0">
    <w:p w:rsidR="003046C6" w:rsidRDefault="003046C6" w:rsidP="0009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9805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2275" w:rsidRDefault="00092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8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275" w:rsidRDefault="000922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C6" w:rsidRDefault="003046C6" w:rsidP="00092275">
      <w:r>
        <w:separator/>
      </w:r>
    </w:p>
  </w:footnote>
  <w:footnote w:type="continuationSeparator" w:id="0">
    <w:p w:rsidR="003046C6" w:rsidRDefault="003046C6" w:rsidP="00092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275" w:rsidRDefault="00092275">
    <w:pPr>
      <w:pStyle w:val="Header"/>
    </w:pPr>
    <w:r w:rsidRPr="00232961">
      <w:rPr>
        <w:noProof/>
        <w:sz w:val="24"/>
        <w:szCs w:val="24"/>
      </w:rPr>
      <w:drawing>
        <wp:inline distT="0" distB="0" distL="0" distR="0" wp14:anchorId="42B1F12A" wp14:editId="3F7DACC7">
          <wp:extent cx="2019300" cy="511215"/>
          <wp:effectExtent l="0" t="0" r="0" b="3175"/>
          <wp:docPr id="2" name="Picture 2" descr="S:\CPBO\Admin\Logos\PBI\PBI_Horizontal_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PBO\Admin\Logos\PBI\PBI_Horizontal_Logo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990" cy="52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EAE6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A665E35"/>
    <w:multiLevelType w:val="hybridMultilevel"/>
    <w:tmpl w:val="7894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D1B03"/>
    <w:multiLevelType w:val="hybridMultilevel"/>
    <w:tmpl w:val="7C36C846"/>
    <w:lvl w:ilvl="0" w:tplc="03648D82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2A"/>
    <w:rsid w:val="00060356"/>
    <w:rsid w:val="0006102A"/>
    <w:rsid w:val="00076ABD"/>
    <w:rsid w:val="00092275"/>
    <w:rsid w:val="00155AD5"/>
    <w:rsid w:val="00162B5A"/>
    <w:rsid w:val="00232961"/>
    <w:rsid w:val="002F115A"/>
    <w:rsid w:val="00302800"/>
    <w:rsid w:val="003046C6"/>
    <w:rsid w:val="003140E2"/>
    <w:rsid w:val="00317F46"/>
    <w:rsid w:val="00383DDA"/>
    <w:rsid w:val="0038716D"/>
    <w:rsid w:val="00411E69"/>
    <w:rsid w:val="004D4DED"/>
    <w:rsid w:val="00513C90"/>
    <w:rsid w:val="005766AC"/>
    <w:rsid w:val="005B47FB"/>
    <w:rsid w:val="0067411C"/>
    <w:rsid w:val="006B1D5F"/>
    <w:rsid w:val="00714434"/>
    <w:rsid w:val="0073710B"/>
    <w:rsid w:val="008238FF"/>
    <w:rsid w:val="00826B17"/>
    <w:rsid w:val="00827586"/>
    <w:rsid w:val="00853B46"/>
    <w:rsid w:val="009D5BFF"/>
    <w:rsid w:val="00A35AB3"/>
    <w:rsid w:val="00B528E6"/>
    <w:rsid w:val="00BB3881"/>
    <w:rsid w:val="00CA2ADB"/>
    <w:rsid w:val="00CA4DF0"/>
    <w:rsid w:val="00D0372A"/>
    <w:rsid w:val="00D05AE2"/>
    <w:rsid w:val="00D14BB0"/>
    <w:rsid w:val="00D70F44"/>
    <w:rsid w:val="00DA2570"/>
    <w:rsid w:val="00DA2CA4"/>
    <w:rsid w:val="00DD3F4A"/>
    <w:rsid w:val="00E64396"/>
    <w:rsid w:val="00E9521C"/>
    <w:rsid w:val="00EB068B"/>
    <w:rsid w:val="00EC70D4"/>
    <w:rsid w:val="00F9214B"/>
    <w:rsid w:val="00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3C867-8EA5-41EB-B8F0-AF8793E6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02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6102A"/>
    <w:rPr>
      <w:color w:val="0000FF"/>
      <w:u w:val="single"/>
    </w:rPr>
  </w:style>
  <w:style w:type="paragraph" w:styleId="NoSpacing">
    <w:name w:val="No Spacing"/>
    <w:uiPriority w:val="1"/>
    <w:qFormat/>
    <w:rsid w:val="0006102A"/>
    <w:rPr>
      <w:rFonts w:ascii="Calibri" w:eastAsia="Calibri" w:hAnsi="Calibri" w:cs="Times New Roman"/>
    </w:rPr>
  </w:style>
  <w:style w:type="paragraph" w:customStyle="1" w:styleId="Level1">
    <w:name w:val="Level 1"/>
    <w:rsid w:val="0006102A"/>
    <w:pPr>
      <w:widowControl w:val="0"/>
      <w:autoSpaceDE w:val="0"/>
      <w:autoSpaceDN w:val="0"/>
      <w:adjustRightInd w:val="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3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83D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C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3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8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8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8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2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27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2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27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probonoin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Sun</dc:creator>
  <cp:keywords/>
  <dc:description/>
  <cp:lastModifiedBy>John Scappini</cp:lastModifiedBy>
  <cp:revision>2</cp:revision>
  <dcterms:created xsi:type="dcterms:W3CDTF">2020-01-14T21:48:00Z</dcterms:created>
  <dcterms:modified xsi:type="dcterms:W3CDTF">2020-01-14T21:48:00Z</dcterms:modified>
</cp:coreProperties>
</file>